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幸福99金钱包47号理财B款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幸福99金钱包47号理财B款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JQB2547B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0.20%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JQB2547B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2025-05-16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2025年4月23日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